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19163B" w:rsidRDefault="00A64A8E" w:rsidP="00A64A8E">
      <w:pPr>
        <w:spacing w:line="240" w:lineRule="auto"/>
        <w:jc w:val="center"/>
        <w:rPr>
          <w:rFonts w:asciiTheme="minorHAnsi" w:hAnsiTheme="minorHAnsi" w:cs="Times New Roman"/>
          <w:b/>
          <w:color w:val="FFC000"/>
          <w:sz w:val="40"/>
          <w:szCs w:val="40"/>
          <w:lang w:val="ro-RO"/>
        </w:rPr>
      </w:pPr>
    </w:p>
    <w:p w:rsidR="007E639D" w:rsidRPr="0019163B" w:rsidRDefault="00707C13" w:rsidP="007E639D">
      <w:pPr>
        <w:shd w:val="clear" w:color="auto" w:fill="C90D8A"/>
        <w:spacing w:line="240" w:lineRule="auto"/>
        <w:jc w:val="center"/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</w:pPr>
      <w:r w:rsidRPr="0019163B">
        <w:rPr>
          <w:rFonts w:asciiTheme="minorHAnsi" w:hAnsiTheme="minorHAnsi" w:cs="Times New Roman"/>
          <w:b/>
          <w:color w:val="FFFFFF" w:themeColor="background1"/>
          <w:sz w:val="40"/>
          <w:szCs w:val="40"/>
          <w:lang w:val="ro-RO"/>
        </w:rPr>
        <w:t xml:space="preserve">Gala </w:t>
      </w:r>
      <w:r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 xml:space="preserve">proiectelor VET, </w:t>
      </w:r>
      <w:r w:rsidR="00AF6FE2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e</w:t>
      </w:r>
      <w:r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 xml:space="preserve">diția </w:t>
      </w:r>
      <w:proofErr w:type="spellStart"/>
      <w:r w:rsidR="007E2765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a-</w:t>
      </w:r>
      <w:r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I</w:t>
      </w:r>
      <w:r w:rsidR="00CB36FB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I</w:t>
      </w:r>
      <w:r w:rsidR="00212946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I</w:t>
      </w:r>
      <w:r w:rsidR="007E2765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-a</w:t>
      </w:r>
      <w:proofErr w:type="spellEnd"/>
      <w:r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, 201</w:t>
      </w:r>
      <w:r w:rsidR="0047009E" w:rsidRPr="0019163B">
        <w:rPr>
          <w:rStyle w:val="Accentuat"/>
          <w:rFonts w:asciiTheme="minorHAnsi" w:hAnsiTheme="minorHAnsi" w:cs="Times New Roman"/>
          <w:b/>
          <w:i w:val="0"/>
          <w:color w:val="FFFFFF" w:themeColor="background1"/>
          <w:sz w:val="40"/>
          <w:szCs w:val="40"/>
          <w:lang w:val="ro-RO"/>
        </w:rPr>
        <w:t>8</w:t>
      </w:r>
    </w:p>
    <w:p w:rsidR="00A64A8E" w:rsidRPr="0019163B" w:rsidRDefault="00A64A8E" w:rsidP="007E639D">
      <w:pPr>
        <w:shd w:val="clear" w:color="auto" w:fill="C90D8A"/>
        <w:spacing w:line="240" w:lineRule="auto"/>
        <w:jc w:val="center"/>
        <w:rPr>
          <w:rFonts w:asciiTheme="minorHAnsi" w:eastAsia="Times New Roman" w:hAnsiTheme="minorHAnsi" w:cs="Times New Roman"/>
          <w:b/>
          <w:bCs/>
          <w:color w:val="FFFFFF" w:themeColor="background1"/>
          <w:sz w:val="32"/>
          <w:szCs w:val="32"/>
          <w:lang w:val="ro-RO"/>
        </w:rPr>
      </w:pPr>
      <w:r w:rsidRPr="0019163B">
        <w:rPr>
          <w:rFonts w:asciiTheme="minorHAnsi" w:eastAsia="Times New Roman" w:hAnsiTheme="minorHAnsi" w:cs="Times New Roman"/>
          <w:b/>
          <w:bCs/>
          <w:color w:val="FFFFFF" w:themeColor="background1"/>
          <w:sz w:val="32"/>
          <w:szCs w:val="32"/>
          <w:lang w:val="ro-RO"/>
        </w:rPr>
        <w:t>7 noiembrie 2018, Colegiul Tehnic ”I.C. Ștefănescu”, Iași</w:t>
      </w:r>
    </w:p>
    <w:p w:rsidR="0099283E" w:rsidRPr="0019163B" w:rsidRDefault="0099283E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lang w:val="ro-RO"/>
        </w:rPr>
      </w:pPr>
    </w:p>
    <w:p w:rsidR="00C90D9E" w:rsidRPr="0019163B" w:rsidRDefault="000F33FE" w:rsidP="00983A46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  <w:lang w:val="ro-RO"/>
        </w:rPr>
      </w:pPr>
      <w:r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1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2</w:t>
      </w:r>
      <w:r w:rsidR="00157787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.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3</w:t>
      </w:r>
      <w:r w:rsidR="00C77223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0</w:t>
      </w:r>
      <w:r w:rsidR="00F96573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-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13.00</w:t>
      </w:r>
      <w:r w:rsidR="00A1174D" w:rsidRPr="0019163B">
        <w:rPr>
          <w:rFonts w:asciiTheme="minorHAnsi" w:hAnsiTheme="minorHAnsi"/>
          <w:color w:val="000000"/>
          <w:sz w:val="28"/>
          <w:szCs w:val="28"/>
          <w:lang w:val="ro-RO"/>
        </w:rPr>
        <w:t>: Î</w:t>
      </w:r>
      <w:r w:rsidR="00C90D9E" w:rsidRPr="0019163B">
        <w:rPr>
          <w:rFonts w:asciiTheme="minorHAnsi" w:hAnsiTheme="minorHAnsi"/>
          <w:color w:val="000000"/>
          <w:sz w:val="28"/>
          <w:szCs w:val="28"/>
          <w:lang w:val="ro-RO"/>
        </w:rPr>
        <w:t>nregistrarea participanților</w:t>
      </w:r>
    </w:p>
    <w:p w:rsidR="00F96573" w:rsidRPr="0019163B" w:rsidRDefault="000F33FE" w:rsidP="00983A46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  <w:lang w:val="ro-RO"/>
        </w:rPr>
      </w:pPr>
      <w:r w:rsidRPr="0019163B">
        <w:rPr>
          <w:rFonts w:asciiTheme="minorHAnsi" w:hAnsiTheme="minorHAnsi" w:cs="Times New Roman"/>
          <w:b/>
          <w:sz w:val="28"/>
          <w:szCs w:val="28"/>
          <w:lang w:val="ro-RO"/>
        </w:rPr>
        <w:t>1</w:t>
      </w:r>
      <w:r w:rsidR="001E540F" w:rsidRPr="0019163B">
        <w:rPr>
          <w:rFonts w:asciiTheme="minorHAnsi" w:hAnsiTheme="minorHAnsi" w:cs="Times New Roman"/>
          <w:b/>
          <w:sz w:val="28"/>
          <w:szCs w:val="28"/>
          <w:lang w:val="ro-RO"/>
        </w:rPr>
        <w:t>3</w:t>
      </w:r>
      <w:r w:rsidRPr="0019163B">
        <w:rPr>
          <w:rFonts w:asciiTheme="minorHAnsi" w:hAnsiTheme="minorHAnsi" w:cs="Times New Roman"/>
          <w:b/>
          <w:sz w:val="28"/>
          <w:szCs w:val="28"/>
          <w:lang w:val="ro-RO"/>
        </w:rPr>
        <w:t>.</w:t>
      </w:r>
      <w:r w:rsidR="001E540F" w:rsidRPr="0019163B">
        <w:rPr>
          <w:rFonts w:asciiTheme="minorHAnsi" w:hAnsiTheme="minorHAnsi" w:cs="Times New Roman"/>
          <w:b/>
          <w:sz w:val="28"/>
          <w:szCs w:val="28"/>
          <w:lang w:val="ro-RO"/>
        </w:rPr>
        <w:t>0</w:t>
      </w:r>
      <w:r w:rsidR="00C90D9E" w:rsidRPr="0019163B">
        <w:rPr>
          <w:rFonts w:asciiTheme="minorHAnsi" w:hAnsiTheme="minorHAnsi" w:cs="Times New Roman"/>
          <w:b/>
          <w:sz w:val="28"/>
          <w:szCs w:val="28"/>
          <w:lang w:val="ro-RO"/>
        </w:rPr>
        <w:t>0-1</w:t>
      </w:r>
      <w:r w:rsidR="001E540F" w:rsidRPr="0019163B">
        <w:rPr>
          <w:rFonts w:asciiTheme="minorHAnsi" w:hAnsiTheme="minorHAnsi" w:cs="Times New Roman"/>
          <w:b/>
          <w:sz w:val="28"/>
          <w:szCs w:val="28"/>
          <w:lang w:val="ro-RO"/>
        </w:rPr>
        <w:t>3</w:t>
      </w:r>
      <w:r w:rsidRPr="0019163B">
        <w:rPr>
          <w:rFonts w:asciiTheme="minorHAnsi" w:hAnsiTheme="minorHAnsi" w:cs="Times New Roman"/>
          <w:b/>
          <w:sz w:val="28"/>
          <w:szCs w:val="28"/>
          <w:lang w:val="ro-RO"/>
        </w:rPr>
        <w:t>.</w:t>
      </w:r>
      <w:r w:rsidR="001E540F" w:rsidRPr="0019163B">
        <w:rPr>
          <w:rFonts w:asciiTheme="minorHAnsi" w:hAnsiTheme="minorHAnsi" w:cs="Times New Roman"/>
          <w:b/>
          <w:sz w:val="28"/>
          <w:szCs w:val="28"/>
          <w:lang w:val="ro-RO"/>
        </w:rPr>
        <w:t>1</w:t>
      </w:r>
      <w:r w:rsidR="00F96573" w:rsidRPr="0019163B">
        <w:rPr>
          <w:rFonts w:asciiTheme="minorHAnsi" w:hAnsiTheme="minorHAnsi" w:cs="Times New Roman"/>
          <w:b/>
          <w:sz w:val="28"/>
          <w:szCs w:val="28"/>
          <w:lang w:val="ro-RO"/>
        </w:rPr>
        <w:t>5</w:t>
      </w:r>
      <w:r w:rsidR="00C90D9E" w:rsidRPr="0019163B">
        <w:rPr>
          <w:rFonts w:asciiTheme="minorHAnsi" w:hAnsiTheme="minorHAnsi" w:cs="Times New Roman"/>
          <w:b/>
          <w:sz w:val="28"/>
          <w:szCs w:val="28"/>
          <w:lang w:val="ro-RO"/>
        </w:rPr>
        <w:t>:</w:t>
      </w:r>
      <w:r w:rsidR="0036394B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</w:t>
      </w:r>
      <w:r w:rsidR="009F19E0" w:rsidRPr="0019163B">
        <w:rPr>
          <w:rFonts w:asciiTheme="minorHAnsi" w:hAnsiTheme="minorHAnsi" w:cs="Times New Roman"/>
          <w:bCs/>
          <w:sz w:val="28"/>
          <w:szCs w:val="28"/>
          <w:lang w:val="ro-RO"/>
        </w:rPr>
        <w:t>D</w:t>
      </w:r>
      <w:r w:rsidR="009A676C" w:rsidRPr="0019163B">
        <w:rPr>
          <w:rFonts w:asciiTheme="minorHAnsi" w:hAnsiTheme="minorHAnsi" w:cs="Times New Roman"/>
          <w:sz w:val="28"/>
          <w:szCs w:val="28"/>
          <w:lang w:val="ro-RO"/>
        </w:rPr>
        <w:t>e</w:t>
      </w:r>
      <w:r w:rsidRPr="0019163B">
        <w:rPr>
          <w:rFonts w:asciiTheme="minorHAnsi" w:hAnsiTheme="minorHAnsi" w:cs="Times New Roman"/>
          <w:sz w:val="28"/>
          <w:szCs w:val="28"/>
          <w:lang w:val="ro-RO"/>
        </w:rPr>
        <w:t>schidere gală</w:t>
      </w:r>
      <w:r w:rsidR="009A676C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: </w:t>
      </w:r>
      <w:r w:rsidRPr="0019163B">
        <w:rPr>
          <w:rFonts w:asciiTheme="minorHAnsi" w:hAnsiTheme="minorHAnsi" w:cs="Times New Roman"/>
          <w:sz w:val="28"/>
          <w:szCs w:val="28"/>
          <w:lang w:val="ro-RO"/>
        </w:rPr>
        <w:t>“</w:t>
      </w:r>
      <w:r w:rsidR="009C24B2" w:rsidRPr="0019163B">
        <w:rPr>
          <w:rFonts w:asciiTheme="minorHAnsi" w:hAnsiTheme="minorHAnsi" w:cs="Times New Roman"/>
          <w:sz w:val="28"/>
          <w:szCs w:val="28"/>
          <w:lang w:val="ro-RO"/>
        </w:rPr>
        <w:t>Excelența VET pri</w:t>
      </w:r>
      <w:r w:rsidR="0060262D" w:rsidRPr="0019163B">
        <w:rPr>
          <w:rFonts w:asciiTheme="minorHAnsi" w:hAnsiTheme="minorHAnsi" w:cs="Times New Roman"/>
          <w:sz w:val="28"/>
          <w:szCs w:val="28"/>
          <w:lang w:val="ro-RO"/>
        </w:rPr>
        <w:t>n</w:t>
      </w:r>
      <w:r w:rsidR="009C24B2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Erasmus+, POCU, SEE și învățământ dual</w:t>
      </w:r>
      <w:r w:rsidRPr="0019163B">
        <w:rPr>
          <w:rFonts w:asciiTheme="minorHAnsi" w:hAnsiTheme="minorHAnsi" w:cs="Times New Roman"/>
          <w:sz w:val="28"/>
          <w:szCs w:val="28"/>
          <w:lang w:val="ro-RO"/>
        </w:rPr>
        <w:t>”</w:t>
      </w:r>
      <w:r w:rsidR="009A676C" w:rsidRPr="0019163B">
        <w:rPr>
          <w:rFonts w:asciiTheme="minorHAnsi" w:hAnsiTheme="minorHAnsi" w:cs="Times New Roman"/>
          <w:b/>
          <w:bCs/>
          <w:i/>
          <w:sz w:val="28"/>
          <w:szCs w:val="28"/>
          <w:lang w:val="ro-RO"/>
        </w:rPr>
        <w:t xml:space="preserve"> </w:t>
      </w:r>
      <w:r w:rsidR="009A676C" w:rsidRPr="0019163B">
        <w:rPr>
          <w:rFonts w:asciiTheme="minorHAnsi" w:hAnsiTheme="minorHAnsi" w:cs="Times New Roman"/>
          <w:b/>
          <w:bCs/>
          <w:sz w:val="28"/>
          <w:szCs w:val="28"/>
          <w:lang w:val="ro-RO"/>
        </w:rPr>
        <w:t>-</w:t>
      </w:r>
      <w:r w:rsidR="009A676C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>Prof. Dr</w:t>
      </w:r>
      <w:r w:rsidR="00D42728" w:rsidRPr="0019163B">
        <w:rPr>
          <w:rFonts w:asciiTheme="minorHAnsi" w:hAnsiTheme="minorHAnsi" w:cs="Times New Roman"/>
          <w:sz w:val="28"/>
          <w:szCs w:val="28"/>
          <w:lang w:val="ro-RO"/>
        </w:rPr>
        <w:t>.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</w:t>
      </w:r>
      <w:proofErr w:type="spellStart"/>
      <w:r w:rsidR="005A2679" w:rsidRPr="0019163B">
        <w:rPr>
          <w:rFonts w:asciiTheme="minorHAnsi" w:hAnsiTheme="minorHAnsi" w:cs="Times New Roman"/>
          <w:sz w:val="28"/>
          <w:szCs w:val="28"/>
          <w:lang w:val="ro-RO"/>
        </w:rPr>
        <w:t>Genoveva</w:t>
      </w:r>
      <w:proofErr w:type="spellEnd"/>
      <w:r w:rsidR="005A2679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Aurelia FARCAȘ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- Inspector şcolar general I</w:t>
      </w:r>
      <w:r w:rsidR="00D42728" w:rsidRPr="0019163B">
        <w:rPr>
          <w:rFonts w:asciiTheme="minorHAnsi" w:hAnsiTheme="minorHAnsi" w:cs="Times New Roman"/>
          <w:sz w:val="28"/>
          <w:szCs w:val="28"/>
          <w:lang w:val="ro-RO"/>
        </w:rPr>
        <w:t>.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>S</w:t>
      </w:r>
      <w:r w:rsidR="00D42728" w:rsidRPr="0019163B">
        <w:rPr>
          <w:rFonts w:asciiTheme="minorHAnsi" w:hAnsiTheme="minorHAnsi" w:cs="Times New Roman"/>
          <w:sz w:val="28"/>
          <w:szCs w:val="28"/>
          <w:lang w:val="ro-RO"/>
        </w:rPr>
        <w:t>.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>J</w:t>
      </w:r>
      <w:r w:rsidR="00D42728" w:rsidRPr="0019163B">
        <w:rPr>
          <w:rFonts w:asciiTheme="minorHAnsi" w:hAnsiTheme="minorHAnsi" w:cs="Times New Roman"/>
          <w:sz w:val="28"/>
          <w:szCs w:val="28"/>
          <w:lang w:val="ro-RO"/>
        </w:rPr>
        <w:t>.</w:t>
      </w:r>
      <w:r w:rsidR="00F96573" w:rsidRPr="0019163B">
        <w:rPr>
          <w:rFonts w:asciiTheme="minorHAnsi" w:hAnsiTheme="minorHAnsi" w:cs="Times New Roman"/>
          <w:sz w:val="28"/>
          <w:szCs w:val="28"/>
          <w:lang w:val="ro-RO"/>
        </w:rPr>
        <w:t xml:space="preserve"> </w:t>
      </w:r>
      <w:r w:rsidR="00A1174D" w:rsidRPr="0019163B">
        <w:rPr>
          <w:rFonts w:asciiTheme="minorHAnsi" w:hAnsiTheme="minorHAnsi" w:cs="Times New Roman"/>
          <w:sz w:val="28"/>
          <w:szCs w:val="28"/>
          <w:lang w:val="ro-RO"/>
        </w:rPr>
        <w:t>Iași</w:t>
      </w:r>
    </w:p>
    <w:p w:rsidR="00A1174D" w:rsidRPr="0019163B" w:rsidRDefault="000F33FE" w:rsidP="00983A46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  <w:lang w:val="ro-RO"/>
        </w:rPr>
      </w:pPr>
      <w:r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1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3</w:t>
      </w:r>
      <w:r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.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1</w:t>
      </w:r>
      <w:r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5-1</w:t>
      </w:r>
      <w:r w:rsidR="001E540F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5</w:t>
      </w:r>
      <w:r w:rsidR="009F19E0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.00</w:t>
      </w:r>
      <w:r w:rsidR="00F96573" w:rsidRPr="0019163B">
        <w:rPr>
          <w:rFonts w:asciiTheme="minorHAnsi" w:hAnsiTheme="minorHAnsi"/>
          <w:b/>
          <w:color w:val="000000"/>
          <w:sz w:val="28"/>
          <w:szCs w:val="28"/>
          <w:lang w:val="ro-RO"/>
        </w:rPr>
        <w:t>:</w:t>
      </w:r>
      <w:r w:rsidR="00F96573" w:rsidRPr="0019163B">
        <w:rPr>
          <w:rFonts w:asciiTheme="minorHAnsi" w:hAnsiTheme="minorHAnsi"/>
          <w:color w:val="000000"/>
          <w:sz w:val="28"/>
          <w:szCs w:val="28"/>
          <w:lang w:val="ro-RO"/>
        </w:rPr>
        <w:t xml:space="preserve"> </w:t>
      </w:r>
      <w:r w:rsidRPr="0019163B">
        <w:rPr>
          <w:rFonts w:asciiTheme="minorHAnsi" w:hAnsiTheme="minorHAnsi"/>
          <w:color w:val="000000"/>
          <w:sz w:val="28"/>
          <w:szCs w:val="28"/>
          <w:lang w:val="ro-RO"/>
        </w:rPr>
        <w:t xml:space="preserve">Prezentare </w:t>
      </w:r>
      <w:r w:rsidR="00DC51E9" w:rsidRPr="0019163B">
        <w:rPr>
          <w:rFonts w:asciiTheme="minorHAnsi" w:hAnsiTheme="minorHAnsi"/>
          <w:color w:val="000000"/>
          <w:sz w:val="28"/>
          <w:szCs w:val="28"/>
          <w:lang w:val="ro-RO"/>
        </w:rPr>
        <w:t>rezultate proiecte</w:t>
      </w:r>
    </w:p>
    <w:p w:rsidR="00A64A8E" w:rsidRPr="0019163B" w:rsidRDefault="00347904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lang w:val="ro-RO"/>
        </w:rPr>
      </w:pPr>
      <w:r>
        <w:rPr>
          <w:rFonts w:asciiTheme="minorHAnsi" w:hAnsiTheme="minorHAnsi"/>
          <w:color w:val="000000"/>
          <w:lang w:val="ro-RO"/>
        </w:rPr>
        <w:t xml:space="preserve">Moderator prof. Gabriela </w:t>
      </w:r>
      <w:proofErr w:type="spellStart"/>
      <w:r>
        <w:rPr>
          <w:rFonts w:asciiTheme="minorHAnsi" w:hAnsiTheme="minorHAnsi"/>
          <w:color w:val="000000"/>
          <w:lang w:val="ro-RO"/>
        </w:rPr>
        <w:t>Conea</w:t>
      </w:r>
      <w:proofErr w:type="spellEnd"/>
      <w:r>
        <w:rPr>
          <w:rFonts w:asciiTheme="minorHAnsi" w:hAnsiTheme="minorHAnsi"/>
          <w:color w:val="000000"/>
          <w:lang w:val="ro-RO"/>
        </w:rPr>
        <w:t xml:space="preserve"> – inspector școlar pentru proiecte educaționale ISJ Iași</w:t>
      </w:r>
    </w:p>
    <w:p w:rsidR="000964CA" w:rsidRPr="002F2614" w:rsidRDefault="000964CA" w:rsidP="000964CA">
      <w:pPr>
        <w:shd w:val="clear" w:color="auto" w:fill="0070C0"/>
        <w:tabs>
          <w:tab w:val="left" w:pos="6768"/>
        </w:tabs>
        <w:spacing w:after="0" w:line="360" w:lineRule="auto"/>
        <w:rPr>
          <w:rFonts w:asciiTheme="minorHAnsi" w:hAnsiTheme="minorHAnsi"/>
          <w:b/>
          <w:bCs/>
          <w:color w:val="FFFFFF" w:themeColor="background1"/>
          <w:sz w:val="32"/>
          <w:szCs w:val="32"/>
          <w:lang w:val="ro-RO"/>
        </w:rPr>
      </w:pPr>
      <w:r w:rsidRPr="002F2614">
        <w:rPr>
          <w:rFonts w:asciiTheme="minorHAnsi" w:hAnsiTheme="minorHAnsi"/>
          <w:b/>
          <w:bCs/>
          <w:color w:val="FFFFFF" w:themeColor="background1"/>
          <w:sz w:val="32"/>
          <w:szCs w:val="32"/>
          <w:lang w:val="ro-RO"/>
        </w:rPr>
        <w:t>Proiecte Erasmus+</w:t>
      </w:r>
    </w:p>
    <w:p w:rsidR="000964CA" w:rsidRPr="0019163B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>Education</w:t>
      </w:r>
      <w:proofErr w:type="spellEnd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- </w:t>
      </w:r>
      <w:proofErr w:type="spellStart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>Employment</w:t>
      </w:r>
      <w:proofErr w:type="spellEnd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</w:t>
      </w:r>
      <w:proofErr w:type="spellStart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>Partnership</w:t>
      </w:r>
      <w:proofErr w:type="spellEnd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for VET in </w:t>
      </w:r>
      <w:proofErr w:type="spellStart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>the</w:t>
      </w:r>
      <w:proofErr w:type="spellEnd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</w:t>
      </w:r>
      <w:proofErr w:type="spellStart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>fashion</w:t>
      </w:r>
      <w:proofErr w:type="spellEnd"/>
      <w:r w:rsidRPr="00347904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sector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Pr="0019163B">
        <w:rPr>
          <w:rFonts w:asciiTheme="minorHAnsi" w:hAnsiTheme="minorHAnsi"/>
          <w:sz w:val="28"/>
          <w:szCs w:val="28"/>
          <w:lang w:val="ro-RO"/>
        </w:rPr>
        <w:t>Colegiul Tehnic  ”I. C.  Ștefănescu”</w:t>
      </w:r>
    </w:p>
    <w:p w:rsidR="000964CA" w:rsidRPr="0019163B" w:rsidRDefault="00347904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Experienta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europeană</w:t>
      </w:r>
      <w:r w:rsidR="000964CA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- o </w:t>
      </w:r>
      <w:proofErr w:type="spellStart"/>
      <w:r w:rsidR="000964CA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sansa</w:t>
      </w:r>
      <w:proofErr w:type="spellEnd"/>
      <w:r w:rsidR="000964CA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pentru ti</w:t>
      </w:r>
      <w:r w:rsidR="007C2E4F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nerii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absolvenți</w:t>
      </w:r>
      <w:r w:rsidR="007C2E4F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din agricultură</w:t>
      </w:r>
      <w:r w:rsidR="000964CA"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- </w:t>
      </w:r>
      <w:r w:rsidR="000964CA" w:rsidRPr="0019163B">
        <w:rPr>
          <w:rFonts w:asciiTheme="minorHAnsi" w:hAnsiTheme="minorHAnsi"/>
          <w:sz w:val="28"/>
          <w:szCs w:val="28"/>
          <w:lang w:val="ro-RO"/>
        </w:rPr>
        <w:t>Școala Profesională Plugari</w:t>
      </w:r>
    </w:p>
    <w:p w:rsidR="000964CA" w:rsidRPr="0019163B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Plasament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transnațional</w:t>
      </w: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pentru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dobândirea</w:t>
      </w: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de competente profesionale in domeniul auto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="00DD5E2C">
        <w:rPr>
          <w:rFonts w:asciiTheme="minorHAnsi" w:hAnsiTheme="minorHAnsi"/>
          <w:bCs/>
          <w:sz w:val="28"/>
          <w:szCs w:val="28"/>
          <w:lang w:val="ro-RO"/>
        </w:rPr>
        <w:t>–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="00DD5E2C">
        <w:rPr>
          <w:rFonts w:asciiTheme="minorHAnsi" w:hAnsiTheme="minorHAnsi"/>
          <w:sz w:val="28"/>
          <w:szCs w:val="28"/>
          <w:lang w:val="ro-RO"/>
        </w:rPr>
        <w:t>Liceul T</w:t>
      </w:r>
      <w:bookmarkStart w:id="0" w:name="_GoBack"/>
      <w:bookmarkEnd w:id="0"/>
      <w:r w:rsidR="00DD5E2C">
        <w:rPr>
          <w:rFonts w:asciiTheme="minorHAnsi" w:hAnsiTheme="minorHAnsi"/>
          <w:sz w:val="28"/>
          <w:szCs w:val="28"/>
          <w:lang w:val="ro-RO"/>
        </w:rPr>
        <w:t>ehnologic</w:t>
      </w:r>
      <w:r w:rsidRPr="0019163B">
        <w:rPr>
          <w:rFonts w:asciiTheme="minorHAnsi" w:hAnsiTheme="minorHAnsi"/>
          <w:sz w:val="28"/>
          <w:szCs w:val="28"/>
          <w:lang w:val="ro-RO"/>
        </w:rPr>
        <w:t xml:space="preserve"> ”Dimitrie Leonida”</w:t>
      </w:r>
    </w:p>
    <w:p w:rsidR="000964CA" w:rsidRPr="0019163B" w:rsidRDefault="0019163B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Modalităț</w:t>
      </w:r>
      <w:r w:rsidR="000964CA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i europene de formare a elevilor de la profilul servicii prin stagii de practică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="000964CA"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="000964CA" w:rsidRPr="0019163B">
        <w:rPr>
          <w:rFonts w:asciiTheme="minorHAnsi" w:hAnsiTheme="minorHAnsi"/>
          <w:sz w:val="28"/>
          <w:szCs w:val="28"/>
          <w:lang w:val="ro-RO"/>
        </w:rPr>
        <w:t>Colegiul Tehnic de Căi Ferate "Unirea" Pașcani”</w:t>
      </w:r>
    </w:p>
    <w:p w:rsidR="000964CA" w:rsidRPr="0019163B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Dobândirea de competente cheie in agricultura - premisa dezvoltării rurale durabile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="007C2E4F" w:rsidRPr="0019163B">
        <w:rPr>
          <w:rFonts w:asciiTheme="minorHAnsi" w:hAnsiTheme="minorHAnsi"/>
          <w:sz w:val="28"/>
          <w:szCs w:val="28"/>
          <w:lang w:val="ro-RO"/>
        </w:rPr>
        <w:t>Ș</w:t>
      </w:r>
      <w:r w:rsidRPr="0019163B">
        <w:rPr>
          <w:rFonts w:asciiTheme="minorHAnsi" w:hAnsiTheme="minorHAnsi"/>
          <w:sz w:val="28"/>
          <w:szCs w:val="28"/>
          <w:lang w:val="ro-RO"/>
        </w:rPr>
        <w:t xml:space="preserve">coala Profesională </w:t>
      </w:r>
      <w:r w:rsidR="0019163B" w:rsidRPr="0019163B">
        <w:rPr>
          <w:rFonts w:asciiTheme="minorHAnsi" w:hAnsiTheme="minorHAnsi"/>
          <w:sz w:val="28"/>
          <w:szCs w:val="28"/>
          <w:lang w:val="ro-RO"/>
        </w:rPr>
        <w:t>Gropnița</w:t>
      </w:r>
    </w:p>
    <w:p w:rsidR="000964CA" w:rsidRPr="0019163B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Formare profesional</w:t>
      </w:r>
      <w:r w:rsidR="00347904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ă</w:t>
      </w:r>
      <w:r w:rsidR="007C2E4F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pentru oportunități de carieră</w:t>
      </w:r>
      <w:r w:rsidR="007C2E4F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Pr="0019163B">
        <w:rPr>
          <w:rFonts w:asciiTheme="minorHAnsi" w:hAnsiTheme="minorHAnsi"/>
          <w:sz w:val="28"/>
          <w:szCs w:val="28"/>
          <w:lang w:val="ro-RO"/>
        </w:rPr>
        <w:t>Colegiul Tehnic ”Ion Holban”Iași</w:t>
      </w:r>
    </w:p>
    <w:p w:rsidR="000964CA" w:rsidRPr="0019163B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GamEUon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!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Become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a Game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Developer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!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Improving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Digital,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Entrepreneurial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,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and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Linguistic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Competencies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through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</w:t>
      </w:r>
      <w:proofErr w:type="spellStart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Initial</w:t>
      </w:r>
      <w:proofErr w:type="spellEnd"/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VET European Training</w:t>
      </w:r>
      <w:r w:rsidR="009D2A92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Pr="0019163B">
        <w:rPr>
          <w:rFonts w:asciiTheme="minorHAnsi" w:hAnsiTheme="minorHAnsi"/>
          <w:sz w:val="28"/>
          <w:szCs w:val="28"/>
          <w:lang w:val="ro-RO"/>
        </w:rPr>
        <w:t>Colegiul Național</w:t>
      </w:r>
    </w:p>
    <w:p w:rsidR="000964CA" w:rsidRDefault="000964CA" w:rsidP="005F2AEC">
      <w:pPr>
        <w:pStyle w:val="Listparagraf"/>
        <w:numPr>
          <w:ilvl w:val="0"/>
          <w:numId w:val="18"/>
        </w:num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Marketing digital - o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șansă</w:t>
      </w: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pe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piața</w:t>
      </w: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muncii pentru </w:t>
      </w:r>
      <w:r w:rsidR="0019163B"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>absolvenții</w:t>
      </w:r>
      <w:r w:rsidRPr="00793218">
        <w:rPr>
          <w:rFonts w:asciiTheme="minorHAnsi" w:hAnsiTheme="minorHAnsi"/>
          <w:b/>
          <w:bCs/>
          <w:i/>
          <w:sz w:val="28"/>
          <w:szCs w:val="28"/>
          <w:lang w:val="ro-RO"/>
        </w:rPr>
        <w:t xml:space="preserve"> claselor de Informatică</w:t>
      </w:r>
      <w:r w:rsidR="009D2A92" w:rsidRPr="0019163B">
        <w:rPr>
          <w:rFonts w:asciiTheme="minorHAnsi" w:hAnsiTheme="minorHAnsi"/>
          <w:bCs/>
          <w:sz w:val="28"/>
          <w:szCs w:val="28"/>
          <w:lang w:val="ro-RO"/>
        </w:rPr>
        <w:t xml:space="preserve"> -</w:t>
      </w:r>
      <w:r w:rsidRPr="0019163B">
        <w:rPr>
          <w:rFonts w:asciiTheme="minorHAnsi" w:hAnsiTheme="minorHAnsi"/>
          <w:bCs/>
          <w:sz w:val="28"/>
          <w:szCs w:val="28"/>
          <w:lang w:val="ro-RO"/>
        </w:rPr>
        <w:t xml:space="preserve"> </w:t>
      </w:r>
      <w:r w:rsidRPr="0019163B">
        <w:rPr>
          <w:rFonts w:asciiTheme="minorHAnsi" w:hAnsiTheme="minorHAnsi"/>
          <w:sz w:val="28"/>
          <w:szCs w:val="28"/>
          <w:lang w:val="ro-RO"/>
        </w:rPr>
        <w:t>Liceul Teoretic''Al. I. Cuza'' Iași</w:t>
      </w:r>
    </w:p>
    <w:p w:rsidR="005F2AEC" w:rsidRDefault="005F2AEC" w:rsidP="005F2AEC">
      <w:p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5F2AEC" w:rsidRDefault="005F2AEC" w:rsidP="005F2AEC">
      <w:p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5F2AEC" w:rsidRPr="005F2AEC" w:rsidRDefault="005F2AEC" w:rsidP="005F2AEC">
      <w:pPr>
        <w:tabs>
          <w:tab w:val="left" w:pos="6768"/>
        </w:tabs>
        <w:spacing w:after="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0964CA" w:rsidRPr="0019163B" w:rsidRDefault="000964CA" w:rsidP="009D2A92">
      <w:pPr>
        <w:shd w:val="clear" w:color="auto" w:fill="FFC000"/>
        <w:tabs>
          <w:tab w:val="left" w:pos="6768"/>
        </w:tabs>
        <w:spacing w:after="0" w:line="360" w:lineRule="auto"/>
        <w:rPr>
          <w:rFonts w:asciiTheme="minorHAnsi" w:hAnsiTheme="minorHAnsi"/>
          <w:b/>
          <w:bCs/>
          <w:sz w:val="32"/>
          <w:szCs w:val="32"/>
          <w:lang w:val="ro-RO"/>
        </w:rPr>
      </w:pPr>
      <w:r w:rsidRPr="0019163B">
        <w:rPr>
          <w:rFonts w:asciiTheme="minorHAnsi" w:hAnsiTheme="minorHAnsi"/>
          <w:b/>
          <w:bCs/>
          <w:sz w:val="32"/>
          <w:szCs w:val="32"/>
          <w:lang w:val="ro-RO"/>
        </w:rPr>
        <w:t>Proiect SEE</w:t>
      </w:r>
    </w:p>
    <w:p w:rsidR="000964CA" w:rsidRPr="005F2AEC" w:rsidRDefault="000964CA" w:rsidP="009D2A92">
      <w:pPr>
        <w:pStyle w:val="Listparagraf"/>
        <w:numPr>
          <w:ilvl w:val="0"/>
          <w:numId w:val="19"/>
        </w:numPr>
        <w:tabs>
          <w:tab w:val="left" w:pos="6768"/>
        </w:tabs>
        <w:spacing w:after="0" w:line="360" w:lineRule="auto"/>
        <w:rPr>
          <w:rFonts w:asciiTheme="minorHAnsi" w:hAnsiTheme="minorHAnsi" w:cs="Times New Roman"/>
          <w:sz w:val="28"/>
          <w:szCs w:val="28"/>
          <w:lang w:val="ro-RO"/>
        </w:rPr>
      </w:pPr>
      <w:r w:rsidRPr="00793218">
        <w:rPr>
          <w:rFonts w:asciiTheme="minorHAnsi" w:hAnsiTheme="minorHAnsi" w:cs="Times New Roman"/>
          <w:b/>
          <w:bCs/>
          <w:i/>
          <w:color w:val="171717"/>
          <w:sz w:val="28"/>
          <w:szCs w:val="28"/>
          <w:shd w:val="clear" w:color="auto" w:fill="FFFFFF" w:themeFill="background1"/>
          <w:lang w:val="ro-RO"/>
        </w:rPr>
        <w:t xml:space="preserve">Îmbunătățirea stagiilor de practică în domeniul </w:t>
      </w:r>
      <w:r w:rsidR="00347904" w:rsidRPr="00793218">
        <w:rPr>
          <w:rFonts w:asciiTheme="minorHAnsi" w:hAnsiTheme="minorHAnsi" w:cs="Times New Roman"/>
          <w:b/>
          <w:bCs/>
          <w:i/>
          <w:color w:val="171717"/>
          <w:sz w:val="28"/>
          <w:szCs w:val="28"/>
          <w:shd w:val="clear" w:color="auto" w:fill="FFFFFF" w:themeFill="background1"/>
          <w:lang w:val="ro-RO"/>
        </w:rPr>
        <w:t>mec</w:t>
      </w:r>
      <w:r w:rsidR="009D2A92" w:rsidRPr="00793218">
        <w:rPr>
          <w:rFonts w:asciiTheme="minorHAnsi" w:hAnsiTheme="minorHAnsi" w:cs="Times New Roman"/>
          <w:b/>
          <w:bCs/>
          <w:i/>
          <w:color w:val="171717"/>
          <w:sz w:val="28"/>
          <w:szCs w:val="28"/>
          <w:shd w:val="clear" w:color="auto" w:fill="FFFFFF" w:themeFill="background1"/>
          <w:lang w:val="ro-RO"/>
        </w:rPr>
        <w:t>anic</w:t>
      </w:r>
      <w:r w:rsidR="009D2A92" w:rsidRPr="00D51F72">
        <w:rPr>
          <w:rFonts w:asciiTheme="minorHAnsi" w:hAnsiTheme="minorHAnsi" w:cs="Times New Roman"/>
          <w:bCs/>
          <w:sz w:val="28"/>
          <w:szCs w:val="28"/>
          <w:shd w:val="clear" w:color="auto" w:fill="FFFFFF" w:themeFill="background1"/>
          <w:lang w:val="ro-RO"/>
        </w:rPr>
        <w:t xml:space="preserve"> - 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Colegiul </w:t>
      </w:r>
      <w:r w:rsidR="00883F81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Tehnic ”Mihail Sturdza” Iaș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i</w:t>
      </w:r>
    </w:p>
    <w:p w:rsidR="005F2AEC" w:rsidRPr="0019163B" w:rsidRDefault="005F2AEC" w:rsidP="005F2AEC">
      <w:pPr>
        <w:pStyle w:val="Listparagraf"/>
        <w:tabs>
          <w:tab w:val="left" w:pos="6768"/>
        </w:tabs>
        <w:spacing w:after="0" w:line="360" w:lineRule="auto"/>
        <w:rPr>
          <w:rFonts w:asciiTheme="minorHAnsi" w:hAnsiTheme="minorHAnsi" w:cs="Times New Roman"/>
          <w:sz w:val="28"/>
          <w:szCs w:val="28"/>
          <w:lang w:val="ro-RO"/>
        </w:rPr>
      </w:pPr>
    </w:p>
    <w:p w:rsidR="000964CA" w:rsidRPr="0019163B" w:rsidRDefault="000964CA" w:rsidP="00733BEA">
      <w:pPr>
        <w:shd w:val="clear" w:color="auto" w:fill="E36C0A" w:themeFill="accent6" w:themeFillShade="BF"/>
        <w:tabs>
          <w:tab w:val="left" w:pos="6768"/>
        </w:tabs>
        <w:spacing w:after="0" w:line="360" w:lineRule="auto"/>
        <w:rPr>
          <w:rFonts w:asciiTheme="minorHAnsi" w:hAnsiTheme="minorHAnsi"/>
          <w:b/>
          <w:bCs/>
          <w:sz w:val="32"/>
          <w:szCs w:val="32"/>
          <w:lang w:val="ro-RO"/>
        </w:rPr>
      </w:pPr>
      <w:r w:rsidRPr="0019163B">
        <w:rPr>
          <w:rFonts w:asciiTheme="minorHAnsi" w:hAnsiTheme="minorHAnsi"/>
          <w:b/>
          <w:bCs/>
          <w:sz w:val="32"/>
          <w:szCs w:val="32"/>
          <w:lang w:val="ro-RO"/>
        </w:rPr>
        <w:t xml:space="preserve">Proiecte POCU </w:t>
      </w:r>
    </w:p>
    <w:p w:rsidR="000964CA" w:rsidRPr="0019163B" w:rsidRDefault="003A638D" w:rsidP="00D51F72">
      <w:pPr>
        <w:pStyle w:val="Listparagraf"/>
        <w:numPr>
          <w:ilvl w:val="0"/>
          <w:numId w:val="20"/>
        </w:numPr>
        <w:shd w:val="clear" w:color="auto" w:fill="FFFFFF" w:themeFill="background1"/>
        <w:tabs>
          <w:tab w:val="left" w:pos="6768"/>
        </w:tabs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r w:rsidRPr="004A213D">
        <w:rPr>
          <w:rFonts w:ascii="Times New Roman" w:hAnsi="Times New Roman"/>
          <w:b/>
          <w:i/>
          <w:sz w:val="26"/>
          <w:szCs w:val="26"/>
        </w:rPr>
        <w:t xml:space="preserve">Electronic Internships –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Elemente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Locale de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Educație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și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Competențe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Tehnice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Readaptate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la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Ocupațiile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și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Nevoile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din </w:t>
      </w:r>
      <w:proofErr w:type="spellStart"/>
      <w:r w:rsidRPr="004A213D">
        <w:rPr>
          <w:rFonts w:ascii="Times New Roman" w:hAnsi="Times New Roman"/>
          <w:b/>
          <w:i/>
          <w:sz w:val="26"/>
          <w:szCs w:val="26"/>
        </w:rPr>
        <w:t>Industriile</w:t>
      </w:r>
      <w:proofErr w:type="spellEnd"/>
      <w:r w:rsidRPr="004A213D">
        <w:rPr>
          <w:rFonts w:ascii="Times New Roman" w:hAnsi="Times New Roman"/>
          <w:b/>
          <w:i/>
          <w:sz w:val="26"/>
          <w:szCs w:val="26"/>
        </w:rPr>
        <w:t xml:space="preserve"> Competitive”</w:t>
      </w:r>
      <w:r w:rsidRPr="003A638D">
        <w:rPr>
          <w:rFonts w:ascii="Times New Roman" w:hAnsi="Times New Roman"/>
          <w:b/>
          <w:sz w:val="26"/>
          <w:szCs w:val="26"/>
        </w:rPr>
        <w:t xml:space="preserve"> - </w:t>
      </w:r>
      <w:r w:rsidR="000964CA" w:rsidRPr="003A638D">
        <w:rPr>
          <w:rFonts w:asciiTheme="minorHAnsi" w:hAnsiTheme="minorHAnsi" w:cs="Times New Roman"/>
          <w:b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EMPLOY </w:t>
      </w:r>
      <w:r w:rsidR="000964CA" w:rsidRPr="00347904">
        <w:rPr>
          <w:rFonts w:asciiTheme="minorHAnsi" w:hAnsiTheme="minorHAnsi" w:cs="Times New Roman"/>
          <w:b/>
          <w:bCs/>
          <w:color w:val="171717"/>
          <w:sz w:val="28"/>
          <w:szCs w:val="28"/>
          <w:shd w:val="clear" w:color="auto" w:fill="FFFFFF" w:themeFill="background1"/>
          <w:lang w:val="ro-RO"/>
        </w:rPr>
        <w:t>ELECTRONICS</w:t>
      </w:r>
      <w:r w:rsidR="00E06F7B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 - </w:t>
      </w:r>
      <w:r w:rsidR="000964CA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Inspectoratul școlar județean Iași</w:t>
      </w:r>
    </w:p>
    <w:p w:rsidR="000964CA" w:rsidRDefault="003A638D" w:rsidP="00733BEA">
      <w:pPr>
        <w:pStyle w:val="Listparagraf"/>
        <w:numPr>
          <w:ilvl w:val="0"/>
          <w:numId w:val="20"/>
        </w:numPr>
        <w:tabs>
          <w:tab w:val="left" w:pos="6768"/>
        </w:tabs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Multiplicarea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metodelor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de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Educație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și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a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Competențelor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prin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Adaptarea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la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Nevoile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F1F11">
        <w:rPr>
          <w:rFonts w:ascii="Times New Roman" w:hAnsi="Times New Roman"/>
          <w:b/>
          <w:i/>
          <w:sz w:val="26"/>
          <w:szCs w:val="26"/>
        </w:rPr>
        <w:t>Industriilor</w:t>
      </w:r>
      <w:proofErr w:type="spellEnd"/>
      <w:r w:rsidRPr="007F1F11">
        <w:rPr>
          <w:rFonts w:ascii="Times New Roman" w:hAnsi="Times New Roman"/>
          <w:b/>
          <w:i/>
          <w:sz w:val="26"/>
          <w:szCs w:val="26"/>
        </w:rPr>
        <w:t xml:space="preserve"> Competitive</w:t>
      </w:r>
      <w:r w:rsidRPr="007F1F11">
        <w:rPr>
          <w:rFonts w:ascii="Times New Roman" w:hAnsi="Times New Roman"/>
          <w:i/>
          <w:sz w:val="26"/>
          <w:szCs w:val="26"/>
        </w:rPr>
        <w:t xml:space="preserve"> - </w:t>
      </w:r>
      <w:r w:rsidR="000964CA" w:rsidRPr="007F1F11">
        <w:rPr>
          <w:rFonts w:asciiTheme="minorHAnsi" w:hAnsiTheme="minorHAnsi" w:cs="Times New Roman"/>
          <w:b/>
          <w:bCs/>
          <w:i/>
          <w:color w:val="171717"/>
          <w:sz w:val="28"/>
          <w:szCs w:val="28"/>
          <w:shd w:val="clear" w:color="auto" w:fill="FFFFFF" w:themeFill="background1"/>
          <w:lang w:val="ro-RO"/>
        </w:rPr>
        <w:t>EMPLOY MECANICS</w:t>
      </w:r>
      <w:r w:rsidR="00E06F7B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 - </w:t>
      </w:r>
      <w:r w:rsidR="000964CA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Inspectoratul școlar județean Iași</w:t>
      </w:r>
    </w:p>
    <w:p w:rsidR="00F207D8" w:rsidRPr="0019163B" w:rsidRDefault="00F207D8" w:rsidP="00F207D8">
      <w:pPr>
        <w:pStyle w:val="Listparagraf"/>
        <w:tabs>
          <w:tab w:val="left" w:pos="6768"/>
        </w:tabs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</w:p>
    <w:p w:rsidR="000964CA" w:rsidRPr="0019163B" w:rsidRDefault="000964CA" w:rsidP="00447DFC">
      <w:pPr>
        <w:shd w:val="clear" w:color="auto" w:fill="00B050"/>
        <w:tabs>
          <w:tab w:val="left" w:pos="9108"/>
        </w:tabs>
        <w:spacing w:after="0" w:line="360" w:lineRule="auto"/>
        <w:rPr>
          <w:rFonts w:asciiTheme="minorHAnsi" w:hAnsiTheme="minorHAnsi"/>
          <w:b/>
          <w:bCs/>
          <w:sz w:val="32"/>
          <w:szCs w:val="32"/>
          <w:lang w:val="ro-RO"/>
        </w:rPr>
      </w:pPr>
      <w:r w:rsidRPr="0019163B">
        <w:rPr>
          <w:rFonts w:asciiTheme="minorHAnsi" w:hAnsiTheme="minorHAnsi"/>
          <w:b/>
          <w:bCs/>
          <w:sz w:val="32"/>
          <w:szCs w:val="32"/>
          <w:lang w:val="ro-RO"/>
        </w:rPr>
        <w:t>Experiențe din învățământul dual</w:t>
      </w:r>
      <w:r w:rsidRPr="0019163B">
        <w:rPr>
          <w:rFonts w:asciiTheme="minorHAnsi" w:hAnsiTheme="minorHAnsi"/>
          <w:b/>
          <w:bCs/>
          <w:sz w:val="32"/>
          <w:szCs w:val="32"/>
          <w:lang w:val="ro-RO"/>
        </w:rPr>
        <w:tab/>
      </w:r>
    </w:p>
    <w:p w:rsidR="000964CA" w:rsidRPr="00D51F72" w:rsidRDefault="000964CA" w:rsidP="00E06F7B">
      <w:pPr>
        <w:pStyle w:val="Listparagraf"/>
        <w:numPr>
          <w:ilvl w:val="0"/>
          <w:numId w:val="21"/>
        </w:numPr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Colegiul Tehnic ”Ghe. Asachi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  <w:t>”</w:t>
      </w:r>
    </w:p>
    <w:p w:rsidR="00883F81" w:rsidRPr="00D51F72" w:rsidRDefault="00883F81" w:rsidP="00883F81">
      <w:pPr>
        <w:pStyle w:val="Listparagraf"/>
        <w:numPr>
          <w:ilvl w:val="0"/>
          <w:numId w:val="21"/>
        </w:numPr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Colegiul Tehnic ”Mihail Sturdza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  <w:t xml:space="preserve">” </w:t>
      </w:r>
    </w:p>
    <w:p w:rsidR="00883F81" w:rsidRPr="00D51F72" w:rsidRDefault="00B35CC2" w:rsidP="00883F81">
      <w:pPr>
        <w:pStyle w:val="Listparagraf"/>
        <w:numPr>
          <w:ilvl w:val="0"/>
          <w:numId w:val="21"/>
        </w:numPr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r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Liceul Tehnologic </w:t>
      </w:r>
      <w:r w:rsidR="00883F81"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B6134B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de Transporturi și </w:t>
      </w:r>
      <w:r w:rsidR="00DD5E2C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de </w:t>
      </w:r>
      <w:r w:rsidR="00B6134B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Construcții </w:t>
      </w:r>
    </w:p>
    <w:p w:rsidR="000964CA" w:rsidRPr="00D51F72" w:rsidRDefault="000964CA" w:rsidP="00883F81">
      <w:pPr>
        <w:pStyle w:val="Listparagraf"/>
        <w:numPr>
          <w:ilvl w:val="0"/>
          <w:numId w:val="21"/>
        </w:numPr>
        <w:spacing w:after="0" w:line="360" w:lineRule="auto"/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</w:pP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Liceul Tehnologic Economic</w:t>
      </w:r>
      <w:r w:rsidR="00AC1C4A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 xml:space="preserve"> 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FFFFF" w:themeFill="background1"/>
          <w:lang w:val="ro-RO"/>
        </w:rPr>
        <w:t>”Virgil Madgearu</w:t>
      </w:r>
      <w:r w:rsidRPr="00D51F72">
        <w:rPr>
          <w:rFonts w:asciiTheme="minorHAnsi" w:hAnsiTheme="minorHAnsi" w:cs="Times New Roman"/>
          <w:bCs/>
          <w:color w:val="171717"/>
          <w:sz w:val="28"/>
          <w:szCs w:val="28"/>
          <w:shd w:val="clear" w:color="auto" w:fill="F3F3F3"/>
          <w:lang w:val="ro-RO"/>
        </w:rPr>
        <w:t>”</w:t>
      </w:r>
    </w:p>
    <w:p w:rsidR="00A64A8E" w:rsidRPr="0019163B" w:rsidRDefault="00A64A8E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iCs/>
          <w:lang w:val="ro-RO"/>
        </w:rPr>
      </w:pPr>
    </w:p>
    <w:p w:rsidR="000F33FE" w:rsidRPr="0019163B" w:rsidRDefault="00862299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iCs/>
          <w:lang w:val="ro-RO"/>
        </w:rPr>
      </w:pPr>
      <w:r w:rsidRPr="0019163B">
        <w:rPr>
          <w:rFonts w:asciiTheme="minorHAnsi" w:hAnsiTheme="minorHAnsi"/>
          <w:b/>
          <w:bCs/>
          <w:iCs/>
          <w:lang w:val="ro-RO"/>
        </w:rPr>
        <w:t>1</w:t>
      </w:r>
      <w:r w:rsidR="001E540F" w:rsidRPr="0019163B">
        <w:rPr>
          <w:rFonts w:asciiTheme="minorHAnsi" w:hAnsiTheme="minorHAnsi"/>
          <w:b/>
          <w:bCs/>
          <w:iCs/>
          <w:lang w:val="ro-RO"/>
        </w:rPr>
        <w:t>5</w:t>
      </w:r>
      <w:r w:rsidRPr="0019163B">
        <w:rPr>
          <w:rFonts w:asciiTheme="minorHAnsi" w:hAnsiTheme="minorHAnsi"/>
          <w:b/>
          <w:bCs/>
          <w:iCs/>
          <w:lang w:val="ro-RO"/>
        </w:rPr>
        <w:t>.00 Concluzii</w:t>
      </w:r>
    </w:p>
    <w:p w:rsidR="00FB6482" w:rsidRPr="0019163B" w:rsidRDefault="00FB6482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iCs/>
          <w:lang w:val="ro-RO"/>
        </w:rPr>
      </w:pPr>
    </w:p>
    <w:p w:rsidR="008C0880" w:rsidRPr="0019163B" w:rsidRDefault="008C0880" w:rsidP="00707C13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lang w:val="ro-RO"/>
        </w:rPr>
      </w:pPr>
    </w:p>
    <w:sectPr w:rsidR="008C0880" w:rsidRPr="0019163B" w:rsidSect="005F2AEC">
      <w:headerReference w:type="default" r:id="rId8"/>
      <w:footerReference w:type="default" r:id="rId9"/>
      <w:pgSz w:w="11906" w:h="16838"/>
      <w:pgMar w:top="1417" w:right="13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ED" w:rsidRDefault="007B74ED">
      <w:pPr>
        <w:spacing w:after="0" w:line="240" w:lineRule="auto"/>
      </w:pPr>
      <w:r>
        <w:separator/>
      </w:r>
    </w:p>
  </w:endnote>
  <w:endnote w:type="continuationSeparator" w:id="0">
    <w:p w:rsidR="007B74ED" w:rsidRDefault="007B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B" w:rsidRDefault="007B74ED" w:rsidP="00F01181">
    <w:pPr>
      <w:pStyle w:val="Subsol"/>
      <w:jc w:val="center"/>
      <w:rPr>
        <w:i/>
        <w:color w:val="002060"/>
        <w:lang w:val="ro-RO"/>
      </w:rPr>
    </w:pPr>
    <w:hyperlink r:id="rId1" w:tgtFrame="_blank" w:history="1"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 xml:space="preserve">European </w:t>
      </w:r>
      <w:proofErr w:type="spellStart"/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>Vocational</w:t>
      </w:r>
      <w:proofErr w:type="spellEnd"/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 xml:space="preserve"> </w:t>
      </w:r>
      <w:proofErr w:type="spellStart"/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>Skills</w:t>
      </w:r>
      <w:proofErr w:type="spellEnd"/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 xml:space="preserve"> </w:t>
      </w:r>
      <w:proofErr w:type="spellStart"/>
      <w:r w:rsidR="00356DEB" w:rsidRPr="00F01181">
        <w:rPr>
          <w:rStyle w:val="Hyperlink"/>
          <w:rFonts w:ascii="Times New Roman" w:hAnsi="Times New Roman"/>
          <w:bCs/>
          <w:i/>
          <w:color w:val="002060"/>
          <w:sz w:val="24"/>
          <w:szCs w:val="24"/>
          <w:u w:val="none"/>
          <w:lang w:val="ro-RO"/>
        </w:rPr>
        <w:t>Week</w:t>
      </w:r>
      <w:proofErr w:type="spellEnd"/>
    </w:hyperlink>
    <w:r w:rsidR="00356DEB" w:rsidRPr="00F01181">
      <w:rPr>
        <w:i/>
        <w:color w:val="002060"/>
        <w:lang w:val="ro-RO"/>
      </w:rPr>
      <w:t xml:space="preserve">, </w:t>
    </w:r>
    <w:r w:rsidR="00356DEB">
      <w:rPr>
        <w:i/>
        <w:color w:val="002060"/>
        <w:lang w:val="ro-RO"/>
      </w:rPr>
      <w:t>7</w:t>
    </w:r>
    <w:r w:rsidR="00356DEB" w:rsidRPr="00F01181">
      <w:rPr>
        <w:i/>
        <w:color w:val="002060"/>
        <w:lang w:val="ro-RO"/>
      </w:rPr>
      <w:t>.1</w:t>
    </w:r>
    <w:r w:rsidR="00356DEB">
      <w:rPr>
        <w:i/>
        <w:color w:val="002060"/>
        <w:lang w:val="ro-RO"/>
      </w:rPr>
      <w:t>1.2018</w:t>
    </w:r>
  </w:p>
  <w:p w:rsidR="00356DEB" w:rsidRPr="00F01181" w:rsidRDefault="00356DEB" w:rsidP="00F01181">
    <w:pPr>
      <w:pStyle w:val="Subsol"/>
      <w:jc w:val="center"/>
      <w:rPr>
        <w:i/>
        <w:color w:val="002060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ED" w:rsidRDefault="007B74ED">
      <w:pPr>
        <w:spacing w:after="0" w:line="240" w:lineRule="auto"/>
      </w:pPr>
      <w:r>
        <w:separator/>
      </w:r>
    </w:p>
  </w:footnote>
  <w:footnote w:type="continuationSeparator" w:id="0">
    <w:p w:rsidR="007B74ED" w:rsidRDefault="007B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B" w:rsidRDefault="001E540F" w:rsidP="00753498">
    <w:pPr>
      <w:pStyle w:val="Antet"/>
      <w:tabs>
        <w:tab w:val="clear" w:pos="4513"/>
        <w:tab w:val="clear" w:pos="9026"/>
        <w:tab w:val="center" w:pos="5103"/>
        <w:tab w:val="right" w:pos="10206"/>
      </w:tabs>
      <w:rPr>
        <w:rFonts w:ascii="Times New Roman" w:hAnsi="Times New Roman"/>
        <w:color w:val="auto"/>
        <w:lang w:val="ro-RO"/>
      </w:rPr>
    </w:pPr>
    <w:r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-161925</wp:posOffset>
          </wp:positionV>
          <wp:extent cx="842010" cy="575945"/>
          <wp:effectExtent l="19050" t="0" r="0" b="0"/>
          <wp:wrapTight wrapText="bothSides">
            <wp:wrapPolygon edited="0">
              <wp:start x="-489" y="0"/>
              <wp:lineTo x="-489" y="20719"/>
              <wp:lineTo x="21502" y="20719"/>
              <wp:lineTo x="21502" y="0"/>
              <wp:lineTo x="-489" y="0"/>
            </wp:wrapPolygon>
          </wp:wrapTight>
          <wp:docPr id="9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cru_RO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016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-135255</wp:posOffset>
          </wp:positionV>
          <wp:extent cx="2047875" cy="447675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111" t="15150" r="46074" b="77635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3642360</wp:posOffset>
          </wp:positionH>
          <wp:positionV relativeFrom="paragraph">
            <wp:posOffset>-135255</wp:posOffset>
          </wp:positionV>
          <wp:extent cx="1276985" cy="549275"/>
          <wp:effectExtent l="19050" t="0" r="0" b="0"/>
          <wp:wrapTight wrapText="bothSides">
            <wp:wrapPolygon edited="0">
              <wp:start x="-322" y="0"/>
              <wp:lineTo x="-322" y="20976"/>
              <wp:lineTo x="21589" y="20976"/>
              <wp:lineTo x="21589" y="0"/>
              <wp:lineTo x="-322" y="0"/>
            </wp:wrapPolygon>
          </wp:wrapTight>
          <wp:docPr id="8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-251460</wp:posOffset>
          </wp:positionV>
          <wp:extent cx="828040" cy="770255"/>
          <wp:effectExtent l="0" t="0" r="0" b="0"/>
          <wp:wrapTight wrapText="bothSides">
            <wp:wrapPolygon edited="0">
              <wp:start x="6957" y="2137"/>
              <wp:lineTo x="2485" y="7479"/>
              <wp:lineTo x="3479" y="18163"/>
              <wp:lineTo x="17890" y="18163"/>
              <wp:lineTo x="20871" y="9616"/>
              <wp:lineTo x="18387" y="5876"/>
              <wp:lineTo x="14411" y="2137"/>
              <wp:lineTo x="6957" y="2137"/>
            </wp:wrapPolygon>
          </wp:wrapTight>
          <wp:docPr id="7" name="Imagine 7" descr="http://ec.europa.eu/social/style/css/img/footer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ec.europa.eu/social/style/css/img/footericon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DEB" w:rsidRPr="00753498">
      <w:rPr>
        <w:rFonts w:ascii="Times New Roman" w:hAnsi="Times New Roman"/>
        <w:color w:val="auto"/>
      </w:rPr>
      <w:tab/>
    </w:r>
  </w:p>
  <w:p w:rsidR="00A64A8E" w:rsidRPr="00A64A8E" w:rsidRDefault="00356DEB" w:rsidP="00753498">
    <w:pPr>
      <w:pStyle w:val="Antet"/>
      <w:tabs>
        <w:tab w:val="clear" w:pos="4513"/>
        <w:tab w:val="clear" w:pos="9026"/>
        <w:tab w:val="center" w:pos="5103"/>
        <w:tab w:val="right" w:pos="10206"/>
      </w:tabs>
      <w:rPr>
        <w:rFonts w:ascii="Times New Roman" w:hAnsi="Times New Roman"/>
        <w:color w:val="auto"/>
        <w:lang w:val="ro-RO"/>
      </w:rPr>
    </w:pPr>
    <w:r w:rsidRPr="00753498">
      <w:rPr>
        <w:rFonts w:ascii="Times New Roman" w:hAnsi="Times New Roman"/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A0EF4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999999"/>
        <w:sz w:val="28"/>
        <w:szCs w:val="28"/>
        <w:u w:val="none"/>
      </w:rPr>
    </w:lvl>
    <w:lvl w:ilvl="1" w:tplc="BD841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7F184EE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1AE5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E092E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CE96C712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77D0E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BC36D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CF5A626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0000002"/>
    <w:multiLevelType w:val="hybridMultilevel"/>
    <w:tmpl w:val="00000002"/>
    <w:lvl w:ilvl="0" w:tplc="51C444B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999999"/>
        <w:sz w:val="28"/>
        <w:szCs w:val="28"/>
        <w:u w:val="none"/>
      </w:rPr>
    </w:lvl>
    <w:lvl w:ilvl="1" w:tplc="7744053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A2E01B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D6AAE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044AE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B406D9D6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A1C20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DD9C2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34A87730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2">
    <w:nsid w:val="00000003"/>
    <w:multiLevelType w:val="hybridMultilevel"/>
    <w:tmpl w:val="00000003"/>
    <w:lvl w:ilvl="0" w:tplc="7468501A">
      <w:start w:val="1"/>
      <w:numFmt w:val="bullet"/>
      <w:lvlText w:val="●"/>
      <w:lvlJc w:val="left"/>
      <w:pPr>
        <w:tabs>
          <w:tab w:val="num" w:pos="0"/>
        </w:tabs>
        <w:ind w:left="714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999999"/>
        <w:sz w:val="28"/>
        <w:szCs w:val="28"/>
        <w:u w:val="none"/>
      </w:rPr>
    </w:lvl>
    <w:lvl w:ilvl="1" w:tplc="4D227752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30EE6D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6BD8C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AFE9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71901974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E7D2F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117AE4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099AC13A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00F018B8"/>
    <w:multiLevelType w:val="hybridMultilevel"/>
    <w:tmpl w:val="E7AAF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94FC3"/>
    <w:multiLevelType w:val="hybridMultilevel"/>
    <w:tmpl w:val="6950A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C92A71"/>
    <w:multiLevelType w:val="hybridMultilevel"/>
    <w:tmpl w:val="C58ABB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72473"/>
    <w:multiLevelType w:val="hybridMultilevel"/>
    <w:tmpl w:val="11E03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26E94"/>
    <w:multiLevelType w:val="hybridMultilevel"/>
    <w:tmpl w:val="C02C04A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0C767D5"/>
    <w:multiLevelType w:val="hybridMultilevel"/>
    <w:tmpl w:val="2558F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0105A"/>
    <w:multiLevelType w:val="hybridMultilevel"/>
    <w:tmpl w:val="FA507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0017F"/>
    <w:multiLevelType w:val="hybridMultilevel"/>
    <w:tmpl w:val="330C9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D68EC"/>
    <w:multiLevelType w:val="multilevel"/>
    <w:tmpl w:val="ECF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33B27"/>
    <w:multiLevelType w:val="hybridMultilevel"/>
    <w:tmpl w:val="2604ED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DC7901"/>
    <w:multiLevelType w:val="hybridMultilevel"/>
    <w:tmpl w:val="002AB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3103"/>
    <w:multiLevelType w:val="hybridMultilevel"/>
    <w:tmpl w:val="1E063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31B1E"/>
    <w:multiLevelType w:val="hybridMultilevel"/>
    <w:tmpl w:val="291ECE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82A3734"/>
    <w:multiLevelType w:val="hybridMultilevel"/>
    <w:tmpl w:val="1A6ADB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226A1D"/>
    <w:multiLevelType w:val="hybridMultilevel"/>
    <w:tmpl w:val="74FAFBA6"/>
    <w:lvl w:ilvl="0" w:tplc="290E7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C1CAC"/>
    <w:multiLevelType w:val="hybridMultilevel"/>
    <w:tmpl w:val="4AF2B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D5913"/>
    <w:multiLevelType w:val="hybridMultilevel"/>
    <w:tmpl w:val="D0B07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35E7"/>
    <w:multiLevelType w:val="hybridMultilevel"/>
    <w:tmpl w:val="662E497E"/>
    <w:lvl w:ilvl="0" w:tplc="C084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45AFC"/>
    <w:multiLevelType w:val="hybridMultilevel"/>
    <w:tmpl w:val="CDC6A5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6"/>
  </w:num>
  <w:num w:numId="14">
    <w:abstractNumId w:val="21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33B5"/>
    <w:rsid w:val="00056185"/>
    <w:rsid w:val="000868C9"/>
    <w:rsid w:val="000964CA"/>
    <w:rsid w:val="00097D1C"/>
    <w:rsid w:val="000C6D27"/>
    <w:rsid w:val="000F33FE"/>
    <w:rsid w:val="000F4A40"/>
    <w:rsid w:val="00101967"/>
    <w:rsid w:val="00106FCE"/>
    <w:rsid w:val="0010761A"/>
    <w:rsid w:val="00111B1E"/>
    <w:rsid w:val="001161C9"/>
    <w:rsid w:val="0011762F"/>
    <w:rsid w:val="0013388E"/>
    <w:rsid w:val="00142EB8"/>
    <w:rsid w:val="0014721A"/>
    <w:rsid w:val="00157787"/>
    <w:rsid w:val="001602EE"/>
    <w:rsid w:val="0017129A"/>
    <w:rsid w:val="00172EBD"/>
    <w:rsid w:val="00174B1F"/>
    <w:rsid w:val="00183E8F"/>
    <w:rsid w:val="001864A9"/>
    <w:rsid w:val="0019163B"/>
    <w:rsid w:val="00194337"/>
    <w:rsid w:val="001967EF"/>
    <w:rsid w:val="001C1A13"/>
    <w:rsid w:val="001C34AF"/>
    <w:rsid w:val="001C5890"/>
    <w:rsid w:val="001C7D40"/>
    <w:rsid w:val="001D59A1"/>
    <w:rsid w:val="001E540F"/>
    <w:rsid w:val="001F3115"/>
    <w:rsid w:val="001F354D"/>
    <w:rsid w:val="001F5E6E"/>
    <w:rsid w:val="00202576"/>
    <w:rsid w:val="0020360B"/>
    <w:rsid w:val="00212946"/>
    <w:rsid w:val="00220FB1"/>
    <w:rsid w:val="00223860"/>
    <w:rsid w:val="00225A75"/>
    <w:rsid w:val="002313E1"/>
    <w:rsid w:val="00237FA3"/>
    <w:rsid w:val="0024010F"/>
    <w:rsid w:val="0024031E"/>
    <w:rsid w:val="00250D4A"/>
    <w:rsid w:val="0025308D"/>
    <w:rsid w:val="00256B71"/>
    <w:rsid w:val="00256EF6"/>
    <w:rsid w:val="00270EA4"/>
    <w:rsid w:val="00272303"/>
    <w:rsid w:val="00294701"/>
    <w:rsid w:val="002A7613"/>
    <w:rsid w:val="002B5070"/>
    <w:rsid w:val="002C4032"/>
    <w:rsid w:val="002D67F2"/>
    <w:rsid w:val="002F2614"/>
    <w:rsid w:val="00315D10"/>
    <w:rsid w:val="003444D6"/>
    <w:rsid w:val="00347904"/>
    <w:rsid w:val="003557BB"/>
    <w:rsid w:val="00356DEB"/>
    <w:rsid w:val="0036345C"/>
    <w:rsid w:val="0036394B"/>
    <w:rsid w:val="003728E0"/>
    <w:rsid w:val="00392D19"/>
    <w:rsid w:val="003A638D"/>
    <w:rsid w:val="003B597D"/>
    <w:rsid w:val="003B6DFA"/>
    <w:rsid w:val="003C5D17"/>
    <w:rsid w:val="003E7A75"/>
    <w:rsid w:val="003F54B3"/>
    <w:rsid w:val="003F6B46"/>
    <w:rsid w:val="004111ED"/>
    <w:rsid w:val="00423F5A"/>
    <w:rsid w:val="004332EC"/>
    <w:rsid w:val="004403C5"/>
    <w:rsid w:val="00442ACD"/>
    <w:rsid w:val="00447DFC"/>
    <w:rsid w:val="0047009E"/>
    <w:rsid w:val="00491470"/>
    <w:rsid w:val="004A213D"/>
    <w:rsid w:val="004A4F8F"/>
    <w:rsid w:val="004E2199"/>
    <w:rsid w:val="005019DB"/>
    <w:rsid w:val="00534F95"/>
    <w:rsid w:val="005A2679"/>
    <w:rsid w:val="005A55C4"/>
    <w:rsid w:val="005D417C"/>
    <w:rsid w:val="005F2AEC"/>
    <w:rsid w:val="0060262D"/>
    <w:rsid w:val="0064508F"/>
    <w:rsid w:val="006753FA"/>
    <w:rsid w:val="00685E7C"/>
    <w:rsid w:val="0069564C"/>
    <w:rsid w:val="006959FD"/>
    <w:rsid w:val="006A4967"/>
    <w:rsid w:val="006B01C4"/>
    <w:rsid w:val="006B502D"/>
    <w:rsid w:val="006C3FF3"/>
    <w:rsid w:val="006D1174"/>
    <w:rsid w:val="006D542F"/>
    <w:rsid w:val="006E5351"/>
    <w:rsid w:val="006F6047"/>
    <w:rsid w:val="006F75A2"/>
    <w:rsid w:val="00707C13"/>
    <w:rsid w:val="00733BEA"/>
    <w:rsid w:val="00735BE0"/>
    <w:rsid w:val="00753498"/>
    <w:rsid w:val="00765974"/>
    <w:rsid w:val="00787813"/>
    <w:rsid w:val="00792260"/>
    <w:rsid w:val="00793218"/>
    <w:rsid w:val="00795091"/>
    <w:rsid w:val="007B37C1"/>
    <w:rsid w:val="007B74ED"/>
    <w:rsid w:val="007C2E4F"/>
    <w:rsid w:val="007D058A"/>
    <w:rsid w:val="007D1B31"/>
    <w:rsid w:val="007D6644"/>
    <w:rsid w:val="007E2765"/>
    <w:rsid w:val="007E639D"/>
    <w:rsid w:val="007F1F11"/>
    <w:rsid w:val="007F2287"/>
    <w:rsid w:val="00827AFB"/>
    <w:rsid w:val="00827E26"/>
    <w:rsid w:val="008404BE"/>
    <w:rsid w:val="00862299"/>
    <w:rsid w:val="00883F81"/>
    <w:rsid w:val="008C0880"/>
    <w:rsid w:val="008D381B"/>
    <w:rsid w:val="008D7F2D"/>
    <w:rsid w:val="00907D2F"/>
    <w:rsid w:val="009114CA"/>
    <w:rsid w:val="0091493F"/>
    <w:rsid w:val="009174F9"/>
    <w:rsid w:val="00923E4F"/>
    <w:rsid w:val="009327C9"/>
    <w:rsid w:val="00934F7F"/>
    <w:rsid w:val="00940867"/>
    <w:rsid w:val="0095001B"/>
    <w:rsid w:val="00951A8A"/>
    <w:rsid w:val="00952A7A"/>
    <w:rsid w:val="00954C6D"/>
    <w:rsid w:val="009753D4"/>
    <w:rsid w:val="00983A46"/>
    <w:rsid w:val="0099283E"/>
    <w:rsid w:val="00994770"/>
    <w:rsid w:val="00994943"/>
    <w:rsid w:val="009955D8"/>
    <w:rsid w:val="00995723"/>
    <w:rsid w:val="009A676C"/>
    <w:rsid w:val="009C24B2"/>
    <w:rsid w:val="009C2A84"/>
    <w:rsid w:val="009C5E46"/>
    <w:rsid w:val="009D2A92"/>
    <w:rsid w:val="009D312B"/>
    <w:rsid w:val="009E6875"/>
    <w:rsid w:val="009F19E0"/>
    <w:rsid w:val="00A1174D"/>
    <w:rsid w:val="00A226AD"/>
    <w:rsid w:val="00A64A8E"/>
    <w:rsid w:val="00A65906"/>
    <w:rsid w:val="00A71642"/>
    <w:rsid w:val="00A77B3E"/>
    <w:rsid w:val="00A82655"/>
    <w:rsid w:val="00A84CC8"/>
    <w:rsid w:val="00AA3D03"/>
    <w:rsid w:val="00AC1C4A"/>
    <w:rsid w:val="00AC3978"/>
    <w:rsid w:val="00AD4616"/>
    <w:rsid w:val="00AF6557"/>
    <w:rsid w:val="00AF6FE2"/>
    <w:rsid w:val="00B0222A"/>
    <w:rsid w:val="00B03FF3"/>
    <w:rsid w:val="00B228AC"/>
    <w:rsid w:val="00B27856"/>
    <w:rsid w:val="00B35CC2"/>
    <w:rsid w:val="00B37464"/>
    <w:rsid w:val="00B441CC"/>
    <w:rsid w:val="00B4731C"/>
    <w:rsid w:val="00B547C5"/>
    <w:rsid w:val="00B6134B"/>
    <w:rsid w:val="00B624DE"/>
    <w:rsid w:val="00B675C1"/>
    <w:rsid w:val="00B81D4C"/>
    <w:rsid w:val="00BA3AEF"/>
    <w:rsid w:val="00BA3F5F"/>
    <w:rsid w:val="00BA5B8C"/>
    <w:rsid w:val="00BE4424"/>
    <w:rsid w:val="00BE677C"/>
    <w:rsid w:val="00BE7FBA"/>
    <w:rsid w:val="00BF283E"/>
    <w:rsid w:val="00BF537E"/>
    <w:rsid w:val="00C0251A"/>
    <w:rsid w:val="00C14798"/>
    <w:rsid w:val="00C16998"/>
    <w:rsid w:val="00C17B36"/>
    <w:rsid w:val="00C2502F"/>
    <w:rsid w:val="00C27DF8"/>
    <w:rsid w:val="00C37D04"/>
    <w:rsid w:val="00C41E64"/>
    <w:rsid w:val="00C5304A"/>
    <w:rsid w:val="00C633F5"/>
    <w:rsid w:val="00C65035"/>
    <w:rsid w:val="00C66AFD"/>
    <w:rsid w:val="00C77223"/>
    <w:rsid w:val="00C77457"/>
    <w:rsid w:val="00C77D8D"/>
    <w:rsid w:val="00C831F8"/>
    <w:rsid w:val="00C83D3D"/>
    <w:rsid w:val="00C856C2"/>
    <w:rsid w:val="00C90D9E"/>
    <w:rsid w:val="00C948B0"/>
    <w:rsid w:val="00CB36FB"/>
    <w:rsid w:val="00CB7DA7"/>
    <w:rsid w:val="00CD7660"/>
    <w:rsid w:val="00CF0992"/>
    <w:rsid w:val="00CF52A2"/>
    <w:rsid w:val="00D0641F"/>
    <w:rsid w:val="00D07511"/>
    <w:rsid w:val="00D10D3A"/>
    <w:rsid w:val="00D13C14"/>
    <w:rsid w:val="00D260D3"/>
    <w:rsid w:val="00D32B47"/>
    <w:rsid w:val="00D34C81"/>
    <w:rsid w:val="00D42728"/>
    <w:rsid w:val="00D502AC"/>
    <w:rsid w:val="00D51F72"/>
    <w:rsid w:val="00D569FD"/>
    <w:rsid w:val="00D74BB2"/>
    <w:rsid w:val="00D94DE6"/>
    <w:rsid w:val="00DB3650"/>
    <w:rsid w:val="00DC51E9"/>
    <w:rsid w:val="00DD1399"/>
    <w:rsid w:val="00DD534F"/>
    <w:rsid w:val="00DD5E2C"/>
    <w:rsid w:val="00DE4E32"/>
    <w:rsid w:val="00DE72D7"/>
    <w:rsid w:val="00E01C7A"/>
    <w:rsid w:val="00E05372"/>
    <w:rsid w:val="00E06F7B"/>
    <w:rsid w:val="00E1557B"/>
    <w:rsid w:val="00E541B7"/>
    <w:rsid w:val="00E548C8"/>
    <w:rsid w:val="00E62593"/>
    <w:rsid w:val="00E677EC"/>
    <w:rsid w:val="00E747AB"/>
    <w:rsid w:val="00E761AD"/>
    <w:rsid w:val="00E76BC7"/>
    <w:rsid w:val="00E80BA2"/>
    <w:rsid w:val="00E865BA"/>
    <w:rsid w:val="00EA0B33"/>
    <w:rsid w:val="00EB5B29"/>
    <w:rsid w:val="00EC1969"/>
    <w:rsid w:val="00EC3BCF"/>
    <w:rsid w:val="00ED7709"/>
    <w:rsid w:val="00EF3731"/>
    <w:rsid w:val="00EF4393"/>
    <w:rsid w:val="00EF6A3E"/>
    <w:rsid w:val="00F01181"/>
    <w:rsid w:val="00F207D8"/>
    <w:rsid w:val="00F250D9"/>
    <w:rsid w:val="00F2711D"/>
    <w:rsid w:val="00F40033"/>
    <w:rsid w:val="00F44059"/>
    <w:rsid w:val="00F6076B"/>
    <w:rsid w:val="00F65342"/>
    <w:rsid w:val="00F71CD1"/>
    <w:rsid w:val="00F80E44"/>
    <w:rsid w:val="00F844EC"/>
    <w:rsid w:val="00F91583"/>
    <w:rsid w:val="00F91588"/>
    <w:rsid w:val="00F96573"/>
    <w:rsid w:val="00FA0F01"/>
    <w:rsid w:val="00FB6482"/>
    <w:rsid w:val="00FD3026"/>
    <w:rsid w:val="00FD33C0"/>
    <w:rsid w:val="00FE1D43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D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Titlu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lu2">
    <w:name w:val="heading 2"/>
    <w:basedOn w:val="Normal"/>
    <w:next w:val="Normal"/>
    <w:qFormat/>
    <w:rsid w:val="00EF7B96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u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Hyperlink">
    <w:name w:val="Hyperlink"/>
    <w:rsid w:val="00E05372"/>
    <w:rPr>
      <w:color w:val="0000FF"/>
      <w:u w:val="single"/>
    </w:rPr>
  </w:style>
  <w:style w:type="character" w:customStyle="1" w:styleId="apple-converted-space">
    <w:name w:val="apple-converted-space"/>
    <w:rsid w:val="00E05372"/>
  </w:style>
  <w:style w:type="character" w:customStyle="1" w:styleId="hps">
    <w:name w:val="hps"/>
    <w:rsid w:val="00E05372"/>
  </w:style>
  <w:style w:type="character" w:customStyle="1" w:styleId="atn">
    <w:name w:val="atn"/>
    <w:rsid w:val="00C2502F"/>
  </w:style>
  <w:style w:type="paragraph" w:styleId="TextnBalon">
    <w:name w:val="Balloon Text"/>
    <w:basedOn w:val="Normal"/>
    <w:link w:val="TextnBalonCaracter"/>
    <w:rsid w:val="009753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rsid w:val="009753D4"/>
    <w:rPr>
      <w:rFonts w:ascii="Tahoma" w:eastAsia="Calibri" w:hAnsi="Tahoma" w:cs="Tahoma"/>
      <w:color w:val="000000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7B37C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AntetCaracter">
    <w:name w:val="Antet Caracter"/>
    <w:link w:val="Antet"/>
    <w:uiPriority w:val="99"/>
    <w:rsid w:val="007B37C1"/>
    <w:rPr>
      <w:rFonts w:ascii="Calibri" w:eastAsia="Calibri" w:hAnsi="Calibri"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rsid w:val="007B37C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SubsolCaracter">
    <w:name w:val="Subsol Caracter"/>
    <w:link w:val="Subsol"/>
    <w:rsid w:val="007B37C1"/>
    <w:rPr>
      <w:rFonts w:ascii="Calibri" w:eastAsia="Calibri" w:hAnsi="Calibri" w:cs="Calibri"/>
      <w:color w:val="000000"/>
      <w:sz w:val="22"/>
      <w:szCs w:val="22"/>
    </w:rPr>
  </w:style>
  <w:style w:type="character" w:customStyle="1" w:styleId="yui32023133857257229796">
    <w:name w:val="yui_3_2_0_23_133857257229796"/>
    <w:rsid w:val="00B37464"/>
  </w:style>
  <w:style w:type="character" w:customStyle="1" w:styleId="yui32023133857257229798">
    <w:name w:val="yui_3_2_0_23_133857257229798"/>
    <w:rsid w:val="00B37464"/>
  </w:style>
  <w:style w:type="character" w:styleId="HyperlinkParcurs">
    <w:name w:val="FollowedHyperlink"/>
    <w:rsid w:val="00534F9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9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centuat">
    <w:name w:val="Emphasis"/>
    <w:uiPriority w:val="20"/>
    <w:qFormat/>
    <w:rsid w:val="00AF6FE2"/>
    <w:rPr>
      <w:i/>
      <w:iCs/>
    </w:rPr>
  </w:style>
  <w:style w:type="table" w:styleId="GrilTabel">
    <w:name w:val="Table Grid"/>
    <w:basedOn w:val="TabelNormal"/>
    <w:rsid w:val="00862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Efecte3-D1">
    <w:name w:val="Table 3D effects 1"/>
    <w:basedOn w:val="TabelNormal"/>
    <w:rsid w:val="002B5070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Umbriredeculoaredeschis-Accentuare2">
    <w:name w:val="Light Shading Accent 2"/>
    <w:basedOn w:val="TabelNormal"/>
    <w:uiPriority w:val="60"/>
    <w:rsid w:val="002B507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Umbriredeculoaredeschis-Accentuare11">
    <w:name w:val="Umbrire de culoare deschisă - Accentuare 11"/>
    <w:basedOn w:val="TabelNormal"/>
    <w:uiPriority w:val="60"/>
    <w:rsid w:val="002B50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ist8">
    <w:name w:val="Table List 8"/>
    <w:basedOn w:val="TabelNormal"/>
    <w:rsid w:val="001F3115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colorat-Accentuare5">
    <w:name w:val="Colorful List Accent 5"/>
    <w:basedOn w:val="TabelNormal"/>
    <w:uiPriority w:val="72"/>
    <w:rsid w:val="005A55C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Grilmedie2-Accentuare6">
    <w:name w:val="Medium Grid 2 Accent 6"/>
    <w:basedOn w:val="TabelNormal"/>
    <w:uiPriority w:val="68"/>
    <w:rsid w:val="005A55C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stdeculoaredeschis-Accentuare6">
    <w:name w:val="Light List Accent 6"/>
    <w:basedOn w:val="TabelNormal"/>
    <w:uiPriority w:val="61"/>
    <w:rsid w:val="005A55C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paragraf">
    <w:name w:val="List Paragraph"/>
    <w:basedOn w:val="Normal"/>
    <w:uiPriority w:val="34"/>
    <w:qFormat/>
    <w:rsid w:val="009C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social/VocationalSkillsWee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ec.europa.eu/social/style/css/img/footericon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2114</CharactersWithSpaces>
  <SharedDoc>false</SharedDoc>
  <HLinks>
    <vt:vector size="24" baseType="variant"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https://ec.europa.eu/social/vocational-skills-week/european-vocational-skills-week-2017_en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https://ec.europa.eu/social/vocational-skills-week/evsw2018_en</vt:lpwstr>
      </vt:variant>
      <vt:variant>
        <vt:lpwstr/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http://ec.europa.eu/social/VocationalSkillsWeek</vt:lpwstr>
      </vt:variant>
      <vt:variant>
        <vt:lpwstr/>
      </vt:variant>
      <vt:variant>
        <vt:i4>6291509</vt:i4>
      </vt:variant>
      <vt:variant>
        <vt:i4>-1</vt:i4>
      </vt:variant>
      <vt:variant>
        <vt:i4>2055</vt:i4>
      </vt:variant>
      <vt:variant>
        <vt:i4>1</vt:i4>
      </vt:variant>
      <vt:variant>
        <vt:lpwstr>http://ec.europa.eu/social/style/css/img/footericon.png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mihai</cp:lastModifiedBy>
  <cp:revision>24</cp:revision>
  <cp:lastPrinted>2017-11-09T14:02:00Z</cp:lastPrinted>
  <dcterms:created xsi:type="dcterms:W3CDTF">2018-10-30T03:57:00Z</dcterms:created>
  <dcterms:modified xsi:type="dcterms:W3CDTF">2018-11-01T07:28:00Z</dcterms:modified>
</cp:coreProperties>
</file>